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E1D77" w14:textId="35955F0B" w:rsidR="00670501" w:rsidRPr="00670501" w:rsidRDefault="00F2456D" w:rsidP="00670501">
      <w:pPr>
        <w:rPr>
          <w:color w:val="0070C0"/>
        </w:rPr>
      </w:pPr>
      <w:r>
        <w:rPr>
          <w:noProof/>
        </w:rPr>
        <w:drawing>
          <wp:anchor distT="0" distB="0" distL="114300" distR="114300" simplePos="0" relativeHeight="251658240" behindDoc="0" locked="0" layoutInCell="1" allowOverlap="1" wp14:anchorId="22601FED" wp14:editId="5EE95722">
            <wp:simplePos x="0" y="0"/>
            <wp:positionH relativeFrom="column">
              <wp:posOffset>2199005</wp:posOffset>
            </wp:positionH>
            <wp:positionV relativeFrom="paragraph">
              <wp:posOffset>0</wp:posOffset>
            </wp:positionV>
            <wp:extent cx="1572895" cy="94297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_Logo_whiteBkg (2015_06_05 21_08_22 UT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895" cy="942975"/>
                    </a:xfrm>
                    <a:prstGeom prst="rect">
                      <a:avLst/>
                    </a:prstGeom>
                  </pic:spPr>
                </pic:pic>
              </a:graphicData>
            </a:graphic>
            <wp14:sizeRelH relativeFrom="page">
              <wp14:pctWidth>0</wp14:pctWidth>
            </wp14:sizeRelH>
            <wp14:sizeRelV relativeFrom="page">
              <wp14:pctHeight>0</wp14:pctHeight>
            </wp14:sizeRelV>
          </wp:anchor>
        </w:drawing>
      </w:r>
      <w:r w:rsidR="00670501">
        <w:t xml:space="preserve">2040 Amsterdam Road, Belgrade, MT </w:t>
      </w:r>
      <w:proofErr w:type="gramStart"/>
      <w:r w:rsidR="00670501">
        <w:t xml:space="preserve">59714  </w:t>
      </w:r>
      <w:r w:rsidR="00670501">
        <w:rPr>
          <w:rFonts w:ascii="Wingdings" w:hAnsi="Wingdings"/>
        </w:rPr>
        <w:t></w:t>
      </w:r>
      <w:proofErr w:type="gramEnd"/>
      <w:r w:rsidR="00670501">
        <w:t xml:space="preserve">  Phone: 586-8232   </w:t>
      </w:r>
      <w:r w:rsidR="00670501">
        <w:rPr>
          <w:rFonts w:ascii="Wingdings" w:hAnsi="Wingdings"/>
        </w:rPr>
        <w:t></w:t>
      </w:r>
      <w:r w:rsidR="00670501">
        <w:t xml:space="preserve">  Email: </w:t>
      </w:r>
      <w:hyperlink r:id="rId8" w:history="1">
        <w:r w:rsidR="00670501" w:rsidRPr="00AB5179">
          <w:rPr>
            <w:rStyle w:val="Hyperlink"/>
          </w:rPr>
          <w:t>dean@jds-sprinklers.com</w:t>
        </w:r>
      </w:hyperlink>
    </w:p>
    <w:p w14:paraId="4443DAF5" w14:textId="5284D5EC" w:rsidR="00F2456D" w:rsidRDefault="00F2456D" w:rsidP="006412BC">
      <w:pPr>
        <w:jc w:val="center"/>
        <w:rPr>
          <w:b/>
          <w:sz w:val="32"/>
          <w:szCs w:val="32"/>
        </w:rPr>
      </w:pPr>
      <w:r w:rsidRPr="00C17B6D">
        <w:rPr>
          <w:b/>
          <w:sz w:val="32"/>
          <w:szCs w:val="32"/>
        </w:rPr>
        <w:t>SNOW REMOVAL SERVICE AGREEMEN</w:t>
      </w:r>
      <w:r w:rsidR="006412BC">
        <w:rPr>
          <w:b/>
          <w:sz w:val="32"/>
          <w:szCs w:val="32"/>
        </w:rPr>
        <w:t>T</w:t>
      </w:r>
    </w:p>
    <w:p w14:paraId="00FC9CE3" w14:textId="761B6224" w:rsidR="000F6E19" w:rsidRPr="000F6E19" w:rsidRDefault="000F6E19" w:rsidP="006412BC">
      <w:pPr>
        <w:jc w:val="center"/>
      </w:pPr>
      <w:r>
        <w:rPr>
          <w:b/>
        </w:rPr>
        <w:t>September 30, 2016</w:t>
      </w:r>
    </w:p>
    <w:tbl>
      <w:tblPr>
        <w:tblStyle w:val="TableGrid"/>
        <w:tblW w:w="0" w:type="auto"/>
        <w:tblLook w:val="04A0" w:firstRow="1" w:lastRow="0" w:firstColumn="1" w:lastColumn="0" w:noHBand="0" w:noVBand="1"/>
      </w:tblPr>
      <w:tblGrid>
        <w:gridCol w:w="9350"/>
      </w:tblGrid>
      <w:tr w:rsidR="00F1709F" w14:paraId="594C1569" w14:textId="77777777" w:rsidTr="00F2456D">
        <w:tc>
          <w:tcPr>
            <w:tcW w:w="9350" w:type="dxa"/>
          </w:tcPr>
          <w:p w14:paraId="64766680" w14:textId="77777777" w:rsidR="00C17B6D" w:rsidRDefault="00C17B6D" w:rsidP="00F1709F">
            <w:pPr>
              <w:jc w:val="center"/>
              <w:rPr>
                <w:b/>
              </w:rPr>
            </w:pPr>
          </w:p>
          <w:p w14:paraId="5C8A87D1" w14:textId="77777777" w:rsidR="00F1709F" w:rsidRDefault="00F1709F" w:rsidP="00F1709F">
            <w:pPr>
              <w:jc w:val="center"/>
              <w:rPr>
                <w:b/>
              </w:rPr>
            </w:pPr>
            <w:r w:rsidRPr="00194A3F">
              <w:rPr>
                <w:b/>
              </w:rPr>
              <w:t>Customer</w:t>
            </w:r>
          </w:p>
          <w:p w14:paraId="13A919B6" w14:textId="498947EC" w:rsidR="00F1709F" w:rsidRPr="00194A3F" w:rsidRDefault="00F1709F" w:rsidP="00F1709F">
            <w:pPr>
              <w:jc w:val="center"/>
              <w:rPr>
                <w:b/>
              </w:rPr>
            </w:pPr>
            <w:r w:rsidRPr="00194A3F">
              <w:t>Wheatland Hills H</w:t>
            </w:r>
            <w:r>
              <w:t>omeowners Association</w:t>
            </w:r>
          </w:p>
        </w:tc>
      </w:tr>
      <w:tr w:rsidR="00F2456D" w14:paraId="3F6A27D9" w14:textId="77777777" w:rsidTr="00F2456D">
        <w:tc>
          <w:tcPr>
            <w:tcW w:w="9350" w:type="dxa"/>
          </w:tcPr>
          <w:sdt>
            <w:sdtPr>
              <w:id w:val="-1104644181"/>
              <w:placeholder>
                <w:docPart w:val="2AD01D9F9402A544B5E33BBC28389B71"/>
              </w:placeholder>
            </w:sdtPr>
            <w:sdtEndPr/>
            <w:sdtContent>
              <w:p w14:paraId="2D4729D2" w14:textId="77777777" w:rsidR="00C17B6D" w:rsidRDefault="00C17B6D" w:rsidP="00F1709F">
                <w:pPr>
                  <w:jc w:val="center"/>
                </w:pPr>
              </w:p>
              <w:p w14:paraId="7C78BB38" w14:textId="1E1C37A8" w:rsidR="00F1709F" w:rsidRDefault="0076326A" w:rsidP="00F1709F">
                <w:pPr>
                  <w:jc w:val="center"/>
                  <w:rPr>
                    <w:b/>
                  </w:rPr>
                </w:pPr>
                <w:r w:rsidRPr="00194A3F">
                  <w:rPr>
                    <w:b/>
                  </w:rPr>
                  <w:t>Contact</w:t>
                </w:r>
              </w:p>
            </w:sdtContent>
          </w:sdt>
          <w:p w14:paraId="204CDA94" w14:textId="5BDEFA4A" w:rsidR="00F2456D" w:rsidRPr="00F1709F" w:rsidRDefault="0076326A" w:rsidP="000E4F6D">
            <w:pPr>
              <w:jc w:val="center"/>
              <w:rPr>
                <w:b/>
              </w:rPr>
            </w:pPr>
            <w:r w:rsidRPr="00194A3F">
              <w:t>Rocky Ross</w:t>
            </w:r>
            <w:r w:rsidR="00F1709F">
              <w:rPr>
                <w:b/>
              </w:rPr>
              <w:t xml:space="preserve"> </w:t>
            </w:r>
            <w:r w:rsidR="00F1709F">
              <w:rPr>
                <w:rFonts w:ascii="Wingdings" w:hAnsi="Wingdings"/>
                <w:b/>
              </w:rPr>
              <w:t></w:t>
            </w:r>
            <w:r w:rsidR="00F1709F">
              <w:rPr>
                <w:b/>
              </w:rPr>
              <w:t xml:space="preserve"> </w:t>
            </w:r>
            <w:sdt>
              <w:sdtPr>
                <w:id w:val="-808313607"/>
                <w:placeholder>
                  <w:docPart w:val="DefaultPlaceholder_1081868574"/>
                </w:placeholder>
              </w:sdtPr>
              <w:sdtEndPr/>
              <w:sdtContent>
                <w:r w:rsidR="00DB654D" w:rsidRPr="00194A3F">
                  <w:t>5105 Cimmeron Dr</w:t>
                </w:r>
                <w:r w:rsidR="00194A3F">
                  <w:t>ive</w:t>
                </w:r>
              </w:sdtContent>
            </w:sdt>
            <w:r w:rsidR="00F1709F">
              <w:rPr>
                <w:b/>
              </w:rPr>
              <w:t xml:space="preserve"> </w:t>
            </w:r>
            <w:r w:rsidR="00F1709F">
              <w:rPr>
                <w:rFonts w:ascii="Wingdings" w:hAnsi="Wingdings"/>
                <w:b/>
              </w:rPr>
              <w:t></w:t>
            </w:r>
            <w:r w:rsidR="00F1709F">
              <w:rPr>
                <w:b/>
              </w:rPr>
              <w:t xml:space="preserve"> </w:t>
            </w:r>
            <w:sdt>
              <w:sdtPr>
                <w:id w:val="-1225440865"/>
                <w:placeholder>
                  <w:docPart w:val="DefaultPlaceholder_1081868574"/>
                </w:placeholder>
              </w:sdtPr>
              <w:sdtEndPr/>
              <w:sdtContent>
                <w:r w:rsidR="00F469D7" w:rsidRPr="00194A3F">
                  <w:t>Bozeman</w:t>
                </w:r>
              </w:sdtContent>
            </w:sdt>
            <w:r w:rsidR="00DB654D" w:rsidRPr="00194A3F">
              <w:t xml:space="preserve"> 59715</w:t>
            </w:r>
            <w:r w:rsidR="00F178F3">
              <w:t xml:space="preserve"> </w:t>
            </w:r>
            <w:r w:rsidR="00F178F3">
              <w:rPr>
                <w:rFonts w:ascii="Wingdings" w:hAnsi="Wingdings"/>
              </w:rPr>
              <w:t></w:t>
            </w:r>
            <w:r w:rsidR="00F178F3">
              <w:t xml:space="preserve"> 4</w:t>
            </w:r>
            <w:r w:rsidR="00670501">
              <w:t>06-599-6703</w:t>
            </w:r>
            <w:r w:rsidR="00194A3F">
              <w:t xml:space="preserve"> (call or text)</w:t>
            </w:r>
          </w:p>
        </w:tc>
      </w:tr>
      <w:tr w:rsidR="000E4F6D" w14:paraId="2B8975BF" w14:textId="77777777" w:rsidTr="00F2456D">
        <w:tc>
          <w:tcPr>
            <w:tcW w:w="9350" w:type="dxa"/>
          </w:tcPr>
          <w:p w14:paraId="57157B8C" w14:textId="77777777" w:rsidR="00C17B6D" w:rsidRDefault="00C17B6D" w:rsidP="000E4F6D">
            <w:pPr>
              <w:jc w:val="center"/>
              <w:rPr>
                <w:b/>
              </w:rPr>
            </w:pPr>
          </w:p>
          <w:p w14:paraId="63643A8E" w14:textId="1CEA02C6" w:rsidR="000E4F6D" w:rsidRDefault="000E4F6D" w:rsidP="000E4F6D">
            <w:pPr>
              <w:jc w:val="center"/>
              <w:rPr>
                <w:b/>
              </w:rPr>
            </w:pPr>
            <w:r>
              <w:rPr>
                <w:b/>
              </w:rPr>
              <w:t>Nominal Dates of Service</w:t>
            </w:r>
          </w:p>
          <w:p w14:paraId="31E5DCD9" w14:textId="0231F9D6" w:rsidR="007350B2" w:rsidRPr="00360A8D" w:rsidRDefault="000E4F6D" w:rsidP="00236B00">
            <w:pPr>
              <w:jc w:val="center"/>
              <w:rPr>
                <w:u w:val="single"/>
              </w:rPr>
            </w:pPr>
            <w:r w:rsidRPr="00360A8D">
              <w:rPr>
                <w:u w:val="single"/>
              </w:rPr>
              <w:t>November 1, 2016 through March 31, 2017</w:t>
            </w:r>
          </w:p>
          <w:p w14:paraId="2F716055" w14:textId="40ADC9C2" w:rsidR="007350B2" w:rsidRPr="000E4F6D" w:rsidRDefault="003C60B7" w:rsidP="00360A8D">
            <w:r>
              <w:t>Snow</w:t>
            </w:r>
            <w:r w:rsidRPr="003C60B7">
              <w:t xml:space="preserve"> removal</w:t>
            </w:r>
            <w:r>
              <w:rPr>
                <w:u w:val="single"/>
              </w:rPr>
              <w:t xml:space="preserve"> </w:t>
            </w:r>
            <w:r w:rsidRPr="00C8217F">
              <w:t xml:space="preserve">will occur </w:t>
            </w:r>
            <w:r w:rsidR="00236B00">
              <w:t xml:space="preserve">as specified in the section </w:t>
            </w:r>
            <w:r w:rsidR="00236B00" w:rsidRPr="00360A8D">
              <w:rPr>
                <w:i/>
              </w:rPr>
              <w:t>Work Description</w:t>
            </w:r>
            <w:r w:rsidR="00236B00">
              <w:t xml:space="preserve"> below</w:t>
            </w:r>
            <w:r>
              <w:t xml:space="preserve"> during this period, including weekends and holidays.</w:t>
            </w:r>
            <w:r w:rsidR="00236B00">
              <w:t xml:space="preserve"> </w:t>
            </w:r>
            <w:r w:rsidR="007350B2">
              <w:t>Snow removal before or after these dates will b</w:t>
            </w:r>
            <w:r>
              <w:t xml:space="preserve">e addressed on an on-call basis, with the same hourly rates specified in </w:t>
            </w:r>
            <w:r w:rsidR="00236B00">
              <w:t>the</w:t>
            </w:r>
            <w:r w:rsidR="00360A8D">
              <w:t xml:space="preserve"> section</w:t>
            </w:r>
            <w:r w:rsidR="00236B00">
              <w:t xml:space="preserve"> </w:t>
            </w:r>
            <w:r w:rsidR="00236B00" w:rsidRPr="00360A8D">
              <w:rPr>
                <w:i/>
              </w:rPr>
              <w:t>Rates</w:t>
            </w:r>
            <w:r w:rsidR="00360A8D">
              <w:t xml:space="preserve"> </w:t>
            </w:r>
            <w:r w:rsidR="00236B00">
              <w:t>below.</w:t>
            </w:r>
          </w:p>
        </w:tc>
      </w:tr>
      <w:tr w:rsidR="00445DCE" w14:paraId="4B7E5BA8" w14:textId="77777777" w:rsidTr="00F2456D">
        <w:tc>
          <w:tcPr>
            <w:tcW w:w="9350" w:type="dxa"/>
          </w:tcPr>
          <w:p w14:paraId="498F0CE1" w14:textId="77777777" w:rsidR="00445DCE" w:rsidRDefault="00445DCE" w:rsidP="00962830">
            <w:pPr>
              <w:rPr>
                <w:b/>
              </w:rPr>
            </w:pPr>
          </w:p>
          <w:p w14:paraId="37ECEE7A" w14:textId="77777777" w:rsidR="00445DCE" w:rsidRDefault="00ED35B1" w:rsidP="00ED35B1">
            <w:pPr>
              <w:jc w:val="center"/>
              <w:rPr>
                <w:b/>
              </w:rPr>
            </w:pPr>
            <w:r>
              <w:rPr>
                <w:b/>
              </w:rPr>
              <w:t>Rates</w:t>
            </w:r>
          </w:p>
          <w:p w14:paraId="0ECC9073" w14:textId="2130BE4E" w:rsidR="00ED35B1" w:rsidRDefault="0069041A" w:rsidP="00ED35B1">
            <w:r>
              <w:rPr>
                <w:u w:val="single"/>
              </w:rPr>
              <w:t xml:space="preserve">Snow removal </w:t>
            </w:r>
            <w:r w:rsidR="00ED35B1" w:rsidRPr="00ED35B1">
              <w:rPr>
                <w:u w:val="single"/>
              </w:rPr>
              <w:t>and ice melt application</w:t>
            </w:r>
            <w:r w:rsidR="00ED35B1">
              <w:t xml:space="preserve"> are charged at $95.00 per hour, with the clock starting when Wheatland Hills is reached and ending when Wheatland Hills is left.</w:t>
            </w:r>
          </w:p>
          <w:p w14:paraId="6C426DE2" w14:textId="6FEA40DE" w:rsidR="00ED35B1" w:rsidRPr="00ED35B1" w:rsidRDefault="00ED35B1" w:rsidP="00C221DA">
            <w:r w:rsidRPr="00ED35B1">
              <w:rPr>
                <w:u w:val="single"/>
              </w:rPr>
              <w:t>Ice Melt (material)</w:t>
            </w:r>
            <w:r w:rsidR="00486E98">
              <w:t xml:space="preserve"> is charged at $25 </w:t>
            </w:r>
            <w:proofErr w:type="gramStart"/>
            <w:r w:rsidR="00486E98">
              <w:t>per ?-</w:t>
            </w:r>
            <w:proofErr w:type="gramEnd"/>
            <w:r>
              <w:t>pound bag.</w:t>
            </w:r>
            <w:r w:rsidR="00A8249E">
              <w:t xml:space="preserve"> </w:t>
            </w:r>
          </w:p>
        </w:tc>
      </w:tr>
      <w:tr w:rsidR="00F2456D" w14:paraId="10B20C8C" w14:textId="77777777" w:rsidTr="00F2456D">
        <w:tc>
          <w:tcPr>
            <w:tcW w:w="9350" w:type="dxa"/>
          </w:tcPr>
          <w:p w14:paraId="64574ECD" w14:textId="77777777" w:rsidR="00962830" w:rsidRDefault="00962830" w:rsidP="00962830">
            <w:pPr>
              <w:rPr>
                <w:b/>
              </w:rPr>
            </w:pPr>
          </w:p>
          <w:p w14:paraId="00C6DD83" w14:textId="3C28A27E" w:rsidR="00A24F54" w:rsidRPr="00CC5F7E" w:rsidRDefault="00F2456D" w:rsidP="00CC5F7E">
            <w:pPr>
              <w:jc w:val="center"/>
              <w:rPr>
                <w:b/>
              </w:rPr>
            </w:pPr>
            <w:r w:rsidRPr="00C8217F">
              <w:rPr>
                <w:b/>
              </w:rPr>
              <w:t>Work Description</w:t>
            </w:r>
          </w:p>
          <w:p w14:paraId="682C93CC" w14:textId="1B33007E" w:rsidR="00A24F54" w:rsidRDefault="004E413F">
            <w:r w:rsidRPr="00A24F54">
              <w:rPr>
                <w:u w:val="single"/>
              </w:rPr>
              <w:t>Early-morning s</w:t>
            </w:r>
            <w:r w:rsidR="005300FA" w:rsidRPr="00A24F54">
              <w:rPr>
                <w:u w:val="single"/>
              </w:rPr>
              <w:t>now removal</w:t>
            </w:r>
            <w:r w:rsidR="005300FA" w:rsidRPr="00C8217F">
              <w:t xml:space="preserve"> will be completed </w:t>
            </w:r>
            <w:r w:rsidR="007A6699" w:rsidRPr="00C8217F">
              <w:t>in the</w:t>
            </w:r>
            <w:r w:rsidRPr="00C8217F">
              <w:t xml:space="preserve"> order </w:t>
            </w:r>
            <w:r w:rsidR="007A6699" w:rsidRPr="00C8217F">
              <w:t xml:space="preserve">specified here </w:t>
            </w:r>
            <w:r w:rsidR="00296E06" w:rsidRPr="00C8217F">
              <w:t>given</w:t>
            </w:r>
            <w:r w:rsidR="007A6699" w:rsidRPr="00C8217F">
              <w:t xml:space="preserve"> overnight snowfall</w:t>
            </w:r>
            <w:r w:rsidR="00C5472F" w:rsidRPr="00C8217F">
              <w:t xml:space="preserve"> of at least 2 inches.</w:t>
            </w:r>
            <w:r w:rsidRPr="00C8217F">
              <w:t xml:space="preserve"> (1) The </w:t>
            </w:r>
            <w:proofErr w:type="spellStart"/>
            <w:r w:rsidRPr="00C8217F">
              <w:t>Itana</w:t>
            </w:r>
            <w:proofErr w:type="spellEnd"/>
            <w:r w:rsidRPr="00C8217F">
              <w:t xml:space="preserve"> Circle and </w:t>
            </w:r>
            <w:proofErr w:type="spellStart"/>
            <w:r w:rsidRPr="00C8217F">
              <w:t>Cimmeron</w:t>
            </w:r>
            <w:proofErr w:type="spellEnd"/>
            <w:r w:rsidRPr="00C8217F">
              <w:t xml:space="preserve"> Drive </w:t>
            </w:r>
            <w:r w:rsidR="007A6699" w:rsidRPr="00C8217F">
              <w:t xml:space="preserve">street </w:t>
            </w:r>
            <w:r w:rsidRPr="00C8217F">
              <w:t xml:space="preserve">entrances from Springhill Road will be plowed and ice melt applied (so that it can begin working immediately) for a distance above each entrance </w:t>
            </w:r>
            <w:r w:rsidR="00296E06" w:rsidRPr="00C8217F">
              <w:t xml:space="preserve">as </w:t>
            </w:r>
            <w:r w:rsidRPr="00C8217F">
              <w:t xml:space="preserve">determined by the </w:t>
            </w:r>
            <w:proofErr w:type="spellStart"/>
            <w:r w:rsidRPr="00C8217F">
              <w:t>plower</w:t>
            </w:r>
            <w:proofErr w:type="spellEnd"/>
            <w:r w:rsidRPr="00C8217F">
              <w:t xml:space="preserve"> in conjunction with the Wheatland Hills Board. (2) Plowing will </w:t>
            </w:r>
            <w:r w:rsidR="00452E78">
              <w:t xml:space="preserve">then </w:t>
            </w:r>
            <w:r w:rsidRPr="00C8217F">
              <w:t>continue with the bus routes—</w:t>
            </w:r>
            <w:proofErr w:type="spellStart"/>
            <w:r w:rsidRPr="00C8217F">
              <w:t>Itana</w:t>
            </w:r>
            <w:proofErr w:type="spellEnd"/>
            <w:r w:rsidRPr="00C8217F">
              <w:t xml:space="preserve"> Circle, Just</w:t>
            </w:r>
            <w:r w:rsidR="00A24F54">
              <w:t xml:space="preserve">in Lane, and </w:t>
            </w:r>
            <w:proofErr w:type="spellStart"/>
            <w:r w:rsidR="00A24F54">
              <w:t>Cimmeron</w:t>
            </w:r>
            <w:proofErr w:type="spellEnd"/>
            <w:r w:rsidR="00A24F54">
              <w:t xml:space="preserve"> Drive—with these streets cleared</w:t>
            </w:r>
            <w:r w:rsidRPr="00C8217F">
              <w:t xml:space="preserve"> before 7:00 AM. (3) Thereafter, the remaining streets in Wheatland Hills will be plowed.</w:t>
            </w:r>
          </w:p>
          <w:p w14:paraId="518F95AA" w14:textId="77777777" w:rsidR="00A24F54" w:rsidRDefault="00A24F54"/>
          <w:p w14:paraId="7D644F14" w14:textId="0D6336EF" w:rsidR="00A24F54" w:rsidRDefault="00A24F54">
            <w:r w:rsidRPr="00A24F54">
              <w:rPr>
                <w:u w:val="single"/>
              </w:rPr>
              <w:t xml:space="preserve">Afternoon </w:t>
            </w:r>
            <w:proofErr w:type="gramStart"/>
            <w:r w:rsidRPr="00A24F54">
              <w:rPr>
                <w:u w:val="single"/>
              </w:rPr>
              <w:t>snow  removal</w:t>
            </w:r>
            <w:proofErr w:type="gramEnd"/>
            <w:r>
              <w:t xml:space="preserve"> will follow the </w:t>
            </w:r>
            <w:r w:rsidR="007A6699" w:rsidRPr="00C8217F">
              <w:t xml:space="preserve">same </w:t>
            </w:r>
            <w:r w:rsidR="00296E06" w:rsidRPr="00C8217F">
              <w:t>protocol</w:t>
            </w:r>
            <w:r w:rsidR="007A6699" w:rsidRPr="00C8217F">
              <w:t xml:space="preserve"> </w:t>
            </w:r>
            <w:r>
              <w:t xml:space="preserve">as early morning snow removal </w:t>
            </w:r>
            <w:r w:rsidR="00296E06" w:rsidRPr="00C8217F">
              <w:t xml:space="preserve">given </w:t>
            </w:r>
            <w:r w:rsidR="0069041A">
              <w:t>daytime</w:t>
            </w:r>
            <w:r w:rsidR="00296E06" w:rsidRPr="00C8217F">
              <w:t xml:space="preserve"> snowfall of at least 2 inches</w:t>
            </w:r>
            <w:r w:rsidR="007A6699" w:rsidRPr="00C8217F">
              <w:t>, with the bus routes being cleared by 3:00 PM.</w:t>
            </w:r>
            <w:r w:rsidR="00296E06" w:rsidRPr="00C8217F">
              <w:t xml:space="preserve"> </w:t>
            </w:r>
          </w:p>
          <w:p w14:paraId="3F7F1E23" w14:textId="77777777" w:rsidR="00A24F54" w:rsidRDefault="00A24F54"/>
          <w:p w14:paraId="093350DE" w14:textId="0EA6A909" w:rsidR="00F2456D" w:rsidRPr="00962830" w:rsidRDefault="00296E06" w:rsidP="00DB654D">
            <w:r w:rsidRPr="007350B2">
              <w:rPr>
                <w:u w:val="single"/>
              </w:rPr>
              <w:t>Additionally</w:t>
            </w:r>
            <w:r w:rsidRPr="00C8217F">
              <w:t>, the</w:t>
            </w:r>
            <w:r w:rsidR="000A6E02" w:rsidRPr="00C8217F">
              <w:t xml:space="preserve"> contractor will</w:t>
            </w:r>
            <w:r w:rsidR="003E2195" w:rsidRPr="00C8217F">
              <w:t xml:space="preserve"> mon</w:t>
            </w:r>
            <w:r w:rsidR="000A6E02" w:rsidRPr="00C8217F">
              <w:t xml:space="preserve">itor </w:t>
            </w:r>
            <w:r w:rsidR="007350B2">
              <w:t xml:space="preserve">street </w:t>
            </w:r>
            <w:r w:rsidR="000A6E02" w:rsidRPr="00C8217F">
              <w:t xml:space="preserve">conditions </w:t>
            </w:r>
            <w:r w:rsidR="0046101B">
              <w:t xml:space="preserve">in conjunction with the Wheatland Hills Board </w:t>
            </w:r>
            <w:r w:rsidR="000A6E02" w:rsidRPr="00C8217F">
              <w:t>and plow</w:t>
            </w:r>
            <w:r w:rsidR="003E2195" w:rsidRPr="00C8217F">
              <w:t xml:space="preserve"> </w:t>
            </w:r>
            <w:r w:rsidR="00C05458" w:rsidRPr="00C8217F">
              <w:t>and/or apply ice mel</w:t>
            </w:r>
            <w:r w:rsidR="00C5472F" w:rsidRPr="00C8217F">
              <w:t xml:space="preserve">t </w:t>
            </w:r>
            <w:r w:rsidR="003E2195" w:rsidRPr="00C8217F">
              <w:t xml:space="preserve">as needed even if </w:t>
            </w:r>
            <w:r w:rsidR="00C05458" w:rsidRPr="00C8217F">
              <w:t>new sn</w:t>
            </w:r>
            <w:r w:rsidRPr="00C8217F">
              <w:t>ow accumulation is less than 2</w:t>
            </w:r>
            <w:r w:rsidR="00C05458" w:rsidRPr="00C8217F">
              <w:t xml:space="preserve"> inches</w:t>
            </w:r>
            <w:r w:rsidR="007350B2">
              <w:t>.</w:t>
            </w:r>
          </w:p>
        </w:tc>
      </w:tr>
      <w:tr w:rsidR="00C63A5E" w14:paraId="7BB6F58B" w14:textId="77777777" w:rsidTr="00F2456D">
        <w:tc>
          <w:tcPr>
            <w:tcW w:w="9350" w:type="dxa"/>
          </w:tcPr>
          <w:p w14:paraId="0476FA13" w14:textId="77777777" w:rsidR="00962830" w:rsidRDefault="00962830" w:rsidP="004814F0">
            <w:pPr>
              <w:rPr>
                <w:b/>
              </w:rPr>
            </w:pPr>
          </w:p>
          <w:p w14:paraId="4E63F03A" w14:textId="07B93EBF" w:rsidR="00962830" w:rsidRDefault="00962830" w:rsidP="00962830">
            <w:pPr>
              <w:jc w:val="center"/>
              <w:rPr>
                <w:b/>
              </w:rPr>
            </w:pPr>
            <w:r>
              <w:rPr>
                <w:b/>
              </w:rPr>
              <w:t>Equipment</w:t>
            </w:r>
          </w:p>
          <w:p w14:paraId="19981DAB" w14:textId="0AD8E5F1" w:rsidR="00C63A5E" w:rsidRPr="004814F0" w:rsidRDefault="00962830" w:rsidP="004814F0">
            <w:pPr>
              <w:rPr>
                <w:b/>
              </w:rPr>
            </w:pPr>
            <w:r>
              <w:t>JD’s</w:t>
            </w:r>
            <w:r w:rsidR="00C63A5E" w:rsidRPr="00C8217F">
              <w:t xml:space="preserve"> has 4 4x4 Chevy plow trucks, one dedicated</w:t>
            </w:r>
            <w:r>
              <w:t xml:space="preserve"> to Wheatland Hills. If there are</w:t>
            </w:r>
            <w:r w:rsidR="00C63A5E" w:rsidRPr="00C8217F">
              <w:t xml:space="preserve"> mechanical issues with that truck, there is a spare to take its place until it is repaired.</w:t>
            </w:r>
          </w:p>
        </w:tc>
      </w:tr>
    </w:tbl>
    <w:p w14:paraId="461E159B" w14:textId="339964F2" w:rsidR="00612B97" w:rsidRDefault="00612B97"/>
    <w:tbl>
      <w:tblPr>
        <w:tblStyle w:val="TableGrid"/>
        <w:tblW w:w="0" w:type="auto"/>
        <w:tblLook w:val="04A0" w:firstRow="1" w:lastRow="0" w:firstColumn="1" w:lastColumn="0" w:noHBand="0" w:noVBand="1"/>
      </w:tblPr>
      <w:tblGrid>
        <w:gridCol w:w="9350"/>
      </w:tblGrid>
      <w:tr w:rsidR="00C63A5E" w14:paraId="7E0373AA" w14:textId="77777777" w:rsidTr="00F2456D">
        <w:tc>
          <w:tcPr>
            <w:tcW w:w="9350" w:type="dxa"/>
          </w:tcPr>
          <w:p w14:paraId="3AED5420" w14:textId="78BD04E1" w:rsidR="00962830" w:rsidRDefault="00962830">
            <w:pPr>
              <w:rPr>
                <w:b/>
              </w:rPr>
            </w:pPr>
          </w:p>
          <w:p w14:paraId="0DCE216A" w14:textId="55D3ABA2" w:rsidR="00962830" w:rsidRDefault="00962830" w:rsidP="00962830">
            <w:pPr>
              <w:jc w:val="center"/>
              <w:rPr>
                <w:b/>
              </w:rPr>
            </w:pPr>
            <w:r>
              <w:rPr>
                <w:b/>
              </w:rPr>
              <w:t>Ice Melt Application</w:t>
            </w:r>
          </w:p>
          <w:p w14:paraId="34F6E030" w14:textId="47515EFC" w:rsidR="00C221DA" w:rsidRPr="00ED35B1" w:rsidRDefault="00962830">
            <w:r>
              <w:t>JD’s</w:t>
            </w:r>
            <w:r w:rsidR="00C63A5E" w:rsidRPr="00C8217F">
              <w:t xml:space="preserve"> currently uses </w:t>
            </w:r>
            <w:r>
              <w:t>a walk-</w:t>
            </w:r>
            <w:r w:rsidR="00C63A5E" w:rsidRPr="00C8217F">
              <w:t>behind spreader for distributing ice melt. We are looking i</w:t>
            </w:r>
            <w:r>
              <w:t>nto other options for ice melt</w:t>
            </w:r>
            <w:r w:rsidR="00C63A5E" w:rsidRPr="00C8217F">
              <w:t xml:space="preserve"> distribution.</w:t>
            </w:r>
            <w:r w:rsidR="00C221DA">
              <w:t xml:space="preserve"> Unless requested otherwise, JD’s will use magnesium chloride ice melt. For a comparison of ice melt options, view </w:t>
            </w:r>
            <w:hyperlink r:id="rId9" w:history="1">
              <w:r w:rsidR="00C221DA" w:rsidRPr="00553F72">
                <w:rPr>
                  <w:rStyle w:val="Hyperlink"/>
                </w:rPr>
                <w:t>http://www.consumerreports.org/cro/2014/02/best-ice-melts/index.htm</w:t>
              </w:r>
            </w:hyperlink>
            <w:r w:rsidR="00C221DA">
              <w:t xml:space="preserve">. </w:t>
            </w:r>
          </w:p>
        </w:tc>
      </w:tr>
      <w:tr w:rsidR="00C63A5E" w14:paraId="787E8685" w14:textId="77777777" w:rsidTr="00F2456D">
        <w:tc>
          <w:tcPr>
            <w:tcW w:w="9350" w:type="dxa"/>
          </w:tcPr>
          <w:p w14:paraId="57C02283" w14:textId="77777777" w:rsidR="00ED35B1" w:rsidRDefault="00ED35B1" w:rsidP="00445DCE">
            <w:pPr>
              <w:jc w:val="center"/>
              <w:rPr>
                <w:b/>
              </w:rPr>
            </w:pPr>
          </w:p>
          <w:p w14:paraId="41F624AD" w14:textId="1AE9E93A" w:rsidR="00962830" w:rsidRDefault="00962830" w:rsidP="00445DCE">
            <w:pPr>
              <w:jc w:val="center"/>
              <w:rPr>
                <w:b/>
              </w:rPr>
            </w:pPr>
            <w:r>
              <w:rPr>
                <w:b/>
              </w:rPr>
              <w:t>Drivers</w:t>
            </w:r>
          </w:p>
          <w:p w14:paraId="657945FA" w14:textId="55E8CB1F" w:rsidR="00C63A5E" w:rsidRPr="004814F0" w:rsidRDefault="0069041A">
            <w:pPr>
              <w:rPr>
                <w:b/>
              </w:rPr>
            </w:pPr>
            <w:r>
              <w:t>JD’s currently employs 4 snow</w:t>
            </w:r>
            <w:r w:rsidR="00C63A5E" w:rsidRPr="00C8217F">
              <w:t>plow drivers. One driver is dedicated to Wheatland Hills. If for some reason this driver is not able to do his route, there are other drivers on call to fill in.</w:t>
            </w:r>
          </w:p>
        </w:tc>
      </w:tr>
      <w:tr w:rsidR="00C63A5E" w14:paraId="589381EC" w14:textId="77777777" w:rsidTr="00F2456D">
        <w:tc>
          <w:tcPr>
            <w:tcW w:w="9350" w:type="dxa"/>
          </w:tcPr>
          <w:p w14:paraId="0E7CC861" w14:textId="77777777" w:rsidR="00962830" w:rsidRDefault="00962830">
            <w:pPr>
              <w:rPr>
                <w:b/>
              </w:rPr>
            </w:pPr>
          </w:p>
          <w:p w14:paraId="71820165" w14:textId="7937F20A" w:rsidR="00962830" w:rsidRDefault="00962830" w:rsidP="00962830">
            <w:pPr>
              <w:jc w:val="center"/>
              <w:rPr>
                <w:b/>
              </w:rPr>
            </w:pPr>
            <w:r>
              <w:rPr>
                <w:b/>
              </w:rPr>
              <w:t>Extreme Snow Removal</w:t>
            </w:r>
          </w:p>
          <w:p w14:paraId="28FBA271" w14:textId="10240398" w:rsidR="00C63A5E" w:rsidRPr="004814F0" w:rsidRDefault="00C63A5E" w:rsidP="00962830">
            <w:pPr>
              <w:rPr>
                <w:b/>
              </w:rPr>
            </w:pPr>
            <w:r w:rsidRPr="00C8217F">
              <w:t xml:space="preserve">If </w:t>
            </w:r>
            <w:r w:rsidR="00962830">
              <w:t xml:space="preserve">haul-off </w:t>
            </w:r>
            <w:r w:rsidRPr="00C8217F">
              <w:t xml:space="preserve">snow removal is necessary </w:t>
            </w:r>
            <w:r w:rsidR="00962830">
              <w:t>as a result of unusually heavy snow accumulation</w:t>
            </w:r>
            <w:r w:rsidRPr="00C8217F">
              <w:t>, JD’s has large dump trucks to haul snow away and also works with a vendor who would perform the removing of the snow at the rate of</w:t>
            </w:r>
            <w:r w:rsidR="00962830">
              <w:t xml:space="preserve"> $125.00 per hour, including</w:t>
            </w:r>
            <w:r w:rsidRPr="00C8217F">
              <w:t xml:space="preserve"> equipment cost</w:t>
            </w:r>
            <w:r w:rsidR="00962830">
              <w:t>s</w:t>
            </w:r>
            <w:r w:rsidRPr="00C8217F">
              <w:t>.</w:t>
            </w:r>
          </w:p>
        </w:tc>
      </w:tr>
      <w:tr w:rsidR="00C63A5E" w14:paraId="5417C5FF" w14:textId="77777777" w:rsidTr="00F2456D">
        <w:tc>
          <w:tcPr>
            <w:tcW w:w="9350" w:type="dxa"/>
          </w:tcPr>
          <w:p w14:paraId="5DEDE786" w14:textId="77777777" w:rsidR="00962830" w:rsidRDefault="00962830" w:rsidP="00962830">
            <w:pPr>
              <w:jc w:val="center"/>
              <w:rPr>
                <w:b/>
              </w:rPr>
            </w:pPr>
          </w:p>
          <w:p w14:paraId="50AAA746" w14:textId="5DDB1F7C" w:rsidR="00962830" w:rsidRDefault="0069041A" w:rsidP="00962830">
            <w:pPr>
              <w:jc w:val="center"/>
              <w:rPr>
                <w:b/>
              </w:rPr>
            </w:pPr>
            <w:r>
              <w:rPr>
                <w:b/>
              </w:rPr>
              <w:t>On-Call Slush R</w:t>
            </w:r>
            <w:r w:rsidR="00962830">
              <w:rPr>
                <w:b/>
              </w:rPr>
              <w:t>emoval</w:t>
            </w:r>
          </w:p>
          <w:p w14:paraId="2DEC0F68" w14:textId="7767A33A" w:rsidR="00C63A5E" w:rsidRPr="004814F0" w:rsidRDefault="00962830" w:rsidP="00962830">
            <w:pPr>
              <w:rPr>
                <w:b/>
              </w:rPr>
            </w:pPr>
            <w:r>
              <w:t>On d</w:t>
            </w:r>
            <w:r w:rsidR="004814F0" w:rsidRPr="00C8217F">
              <w:t>ays that warm up and slush is present on the roads, JD’s will plow the slush off of the roads to help prevent ice buildup</w:t>
            </w:r>
            <w:r>
              <w:t xml:space="preserve"> if called by Wheatland Hills to do so.</w:t>
            </w:r>
          </w:p>
        </w:tc>
      </w:tr>
    </w:tbl>
    <w:p w14:paraId="116AE42B" w14:textId="77777777" w:rsidR="00614182" w:rsidRDefault="00614182"/>
    <w:p w14:paraId="00F8EC19" w14:textId="77777777" w:rsidR="00ED35B1" w:rsidRDefault="00ED35B1"/>
    <w:p w14:paraId="3196BCED" w14:textId="2A44D3C1" w:rsidR="00ED35B1" w:rsidRDefault="00614182" w:rsidP="00ED35B1">
      <w:r w:rsidRPr="00ED35B1">
        <w:rPr>
          <w:b/>
        </w:rPr>
        <w:t>Prepared by</w:t>
      </w:r>
      <w:r w:rsidR="00ED35B1">
        <w:t>:</w:t>
      </w:r>
      <w:r>
        <w:t xml:space="preserve"> </w:t>
      </w:r>
      <w:sdt>
        <w:sdtPr>
          <w:id w:val="413899054"/>
          <w:placeholder>
            <w:docPart w:val="DefaultPlaceholder_1081868574"/>
          </w:placeholder>
        </w:sdtPr>
        <w:sdtEndPr/>
        <w:sdtContent>
          <w:r w:rsidR="00F469D7" w:rsidRPr="00ED35B1">
            <w:t xml:space="preserve">Dean </w:t>
          </w:r>
          <w:proofErr w:type="spellStart"/>
          <w:r w:rsidR="00F469D7" w:rsidRPr="00ED35B1">
            <w:t>Holskey</w:t>
          </w:r>
          <w:proofErr w:type="spellEnd"/>
          <w:r w:rsidR="00BA272A">
            <w:t>,</w:t>
          </w:r>
          <w:r w:rsidR="00F469D7" w:rsidRPr="00ED35B1">
            <w:t xml:space="preserve"> JDSS Inc.</w:t>
          </w:r>
        </w:sdtContent>
      </w:sdt>
      <w:r w:rsidR="00F469D7">
        <w:tab/>
        <w:t xml:space="preserve"> </w:t>
      </w:r>
      <w:r w:rsidR="00F469D7">
        <w:tab/>
      </w:r>
      <w:r w:rsidR="00F469D7">
        <w:tab/>
        <w:t xml:space="preserve">          </w:t>
      </w:r>
    </w:p>
    <w:p w14:paraId="30618C50" w14:textId="2FDDCD76" w:rsidR="00445DCE" w:rsidRDefault="00614182" w:rsidP="00445DCE">
      <w:pPr>
        <w:jc w:val="both"/>
      </w:pPr>
      <w:r>
        <w:t>I accept the snow r</w:t>
      </w:r>
      <w:r w:rsidR="009054B6">
        <w:t>emoval proposal and agree to pay</w:t>
      </w:r>
      <w:r>
        <w:t xml:space="preserve"> the applicable charges with 10 days of receipt of invoice. Interest will be accrued at 15% of unpaid balance per annum, 1.25% per month. In event of nonpayment, the customer agrees to pay all costs associated with collect</w:t>
      </w:r>
      <w:r w:rsidR="009054B6">
        <w:t>ion of debt, i</w:t>
      </w:r>
      <w:r>
        <w:t>ncluding attorney fees</w:t>
      </w:r>
      <w:r w:rsidR="009054B6">
        <w:t>.</w:t>
      </w:r>
    </w:p>
    <w:p w14:paraId="6CFF77AB" w14:textId="6A7D54E1" w:rsidR="00BA272A" w:rsidRDefault="000A3705">
      <w:r>
        <w:rPr>
          <w:noProof/>
        </w:rPr>
        <w:drawing>
          <wp:anchor distT="0" distB="0" distL="114300" distR="114300" simplePos="0" relativeHeight="251659264" behindDoc="0" locked="0" layoutInCell="1" allowOverlap="1" wp14:anchorId="0BC91233" wp14:editId="1843997C">
            <wp:simplePos x="0" y="0"/>
            <wp:positionH relativeFrom="column">
              <wp:posOffset>1485900</wp:posOffset>
            </wp:positionH>
            <wp:positionV relativeFrom="paragraph">
              <wp:posOffset>177165</wp:posOffset>
            </wp:positionV>
            <wp:extent cx="1149350" cy="382905"/>
            <wp:effectExtent l="0" t="0" r="0" b="0"/>
            <wp:wrapTight wrapText="bothSides">
              <wp:wrapPolygon edited="0">
                <wp:start x="0" y="0"/>
                <wp:lineTo x="0" y="20060"/>
                <wp:lineTo x="21003" y="20060"/>
                <wp:lineTo x="210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149350" cy="38290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7336542" w14:textId="42E4D5AD" w:rsidR="009054B6" w:rsidRDefault="009054B6" w:rsidP="000A3705">
      <w:pPr>
        <w:jc w:val="right"/>
        <w:rPr>
          <w:u w:val="single"/>
        </w:rPr>
      </w:pPr>
      <w:r>
        <w:t>Authorized signature</w:t>
      </w:r>
      <w:proofErr w:type="gramStart"/>
      <w:r w:rsidR="000A3705">
        <w:t xml:space="preserve">:              </w:t>
      </w:r>
      <w:r w:rsidR="00BA272A">
        <w:t xml:space="preserve">            </w:t>
      </w:r>
      <w:r w:rsidR="00677C9B">
        <w:t xml:space="preserve">           </w:t>
      </w:r>
      <w:r w:rsidR="000A3705">
        <w:t xml:space="preserve">                                                     Date</w:t>
      </w:r>
      <w:proofErr w:type="gramEnd"/>
      <w:r w:rsidR="00A53A2E">
        <w:t xml:space="preserve">:   </w:t>
      </w:r>
      <w:r w:rsidR="00A53A2E" w:rsidRPr="00A53A2E">
        <w:rPr>
          <w:u w:val="single"/>
        </w:rPr>
        <w:t xml:space="preserve">  September 30, 2016     </w:t>
      </w:r>
    </w:p>
    <w:p w14:paraId="787EFD45" w14:textId="77777777" w:rsidR="00BA272A" w:rsidRDefault="00BA272A">
      <w:pPr>
        <w:rPr>
          <w:u w:val="single"/>
        </w:rPr>
      </w:pPr>
    </w:p>
    <w:p w14:paraId="3AC74477" w14:textId="77777777" w:rsidR="00BA272A" w:rsidRDefault="00BA272A">
      <w:pPr>
        <w:rPr>
          <w:u w:val="single"/>
        </w:rPr>
      </w:pPr>
    </w:p>
    <w:p w14:paraId="099A6193" w14:textId="77777777" w:rsidR="00BA272A" w:rsidRPr="00F2456D" w:rsidRDefault="00BA272A">
      <w:bookmarkStart w:id="0" w:name="_GoBack"/>
      <w:bookmarkEnd w:id="0"/>
    </w:p>
    <w:sectPr w:rsidR="00BA272A" w:rsidRPr="00F24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E92"/>
    <w:multiLevelType w:val="hybridMultilevel"/>
    <w:tmpl w:val="94702490"/>
    <w:lvl w:ilvl="0" w:tplc="47EEFE40">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F6B0F"/>
    <w:multiLevelType w:val="hybridMultilevel"/>
    <w:tmpl w:val="0B1E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D72AC"/>
    <w:multiLevelType w:val="hybridMultilevel"/>
    <w:tmpl w:val="D00C19F0"/>
    <w:lvl w:ilvl="0" w:tplc="5958E7CA">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13EE9"/>
    <w:multiLevelType w:val="hybridMultilevel"/>
    <w:tmpl w:val="12F45D24"/>
    <w:lvl w:ilvl="0" w:tplc="3C749F76">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6D"/>
    <w:rsid w:val="000A3705"/>
    <w:rsid w:val="000A6E02"/>
    <w:rsid w:val="000E4F6D"/>
    <w:rsid w:val="000F6E19"/>
    <w:rsid w:val="000F6E8C"/>
    <w:rsid w:val="00101B6D"/>
    <w:rsid w:val="00122DC8"/>
    <w:rsid w:val="00194A3F"/>
    <w:rsid w:val="00236B00"/>
    <w:rsid w:val="00294C99"/>
    <w:rsid w:val="00296E06"/>
    <w:rsid w:val="002C40DD"/>
    <w:rsid w:val="00326D23"/>
    <w:rsid w:val="003511BD"/>
    <w:rsid w:val="00360A8D"/>
    <w:rsid w:val="003C60B7"/>
    <w:rsid w:val="003E2195"/>
    <w:rsid w:val="00445DCE"/>
    <w:rsid w:val="00452E78"/>
    <w:rsid w:val="0046101B"/>
    <w:rsid w:val="004814F0"/>
    <w:rsid w:val="00486E98"/>
    <w:rsid w:val="004E413F"/>
    <w:rsid w:val="005300FA"/>
    <w:rsid w:val="00550F8E"/>
    <w:rsid w:val="00612B97"/>
    <w:rsid w:val="00614182"/>
    <w:rsid w:val="0061639A"/>
    <w:rsid w:val="006412BC"/>
    <w:rsid w:val="00670501"/>
    <w:rsid w:val="00677C9B"/>
    <w:rsid w:val="0069041A"/>
    <w:rsid w:val="007350B2"/>
    <w:rsid w:val="0076326A"/>
    <w:rsid w:val="00766A9D"/>
    <w:rsid w:val="007A6699"/>
    <w:rsid w:val="00890C6C"/>
    <w:rsid w:val="009054B6"/>
    <w:rsid w:val="00962830"/>
    <w:rsid w:val="00A24F54"/>
    <w:rsid w:val="00A53A2E"/>
    <w:rsid w:val="00A8249E"/>
    <w:rsid w:val="00BA272A"/>
    <w:rsid w:val="00C05458"/>
    <w:rsid w:val="00C17B6D"/>
    <w:rsid w:val="00C221DA"/>
    <w:rsid w:val="00C43B9E"/>
    <w:rsid w:val="00C5472F"/>
    <w:rsid w:val="00C63A5E"/>
    <w:rsid w:val="00C8217F"/>
    <w:rsid w:val="00CC5F7E"/>
    <w:rsid w:val="00DB654D"/>
    <w:rsid w:val="00E03682"/>
    <w:rsid w:val="00ED35B1"/>
    <w:rsid w:val="00F1709F"/>
    <w:rsid w:val="00F178F3"/>
    <w:rsid w:val="00F2456D"/>
    <w:rsid w:val="00F469D7"/>
    <w:rsid w:val="00F8334E"/>
    <w:rsid w:val="00FB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5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56D"/>
    <w:rPr>
      <w:color w:val="0563C1" w:themeColor="hyperlink"/>
      <w:u w:val="single"/>
    </w:rPr>
  </w:style>
  <w:style w:type="character" w:styleId="PlaceholderText">
    <w:name w:val="Placeholder Text"/>
    <w:basedOn w:val="DefaultParagraphFont"/>
    <w:uiPriority w:val="99"/>
    <w:semiHidden/>
    <w:rsid w:val="00F2456D"/>
    <w:rPr>
      <w:color w:val="808080"/>
    </w:rPr>
  </w:style>
  <w:style w:type="table" w:styleId="TableGrid">
    <w:name w:val="Table Grid"/>
    <w:basedOn w:val="TableNormal"/>
    <w:uiPriority w:val="39"/>
    <w:rsid w:val="00F24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3682"/>
    <w:pPr>
      <w:ind w:left="720"/>
      <w:contextualSpacing/>
    </w:pPr>
  </w:style>
  <w:style w:type="paragraph" w:styleId="BalloonText">
    <w:name w:val="Balloon Text"/>
    <w:basedOn w:val="Normal"/>
    <w:link w:val="BalloonTextChar"/>
    <w:uiPriority w:val="99"/>
    <w:semiHidden/>
    <w:unhideWhenUsed/>
    <w:rsid w:val="00326D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D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56D"/>
    <w:rPr>
      <w:color w:val="0563C1" w:themeColor="hyperlink"/>
      <w:u w:val="single"/>
    </w:rPr>
  </w:style>
  <w:style w:type="character" w:styleId="PlaceholderText">
    <w:name w:val="Placeholder Text"/>
    <w:basedOn w:val="DefaultParagraphFont"/>
    <w:uiPriority w:val="99"/>
    <w:semiHidden/>
    <w:rsid w:val="00F2456D"/>
    <w:rPr>
      <w:color w:val="808080"/>
    </w:rPr>
  </w:style>
  <w:style w:type="table" w:styleId="TableGrid">
    <w:name w:val="Table Grid"/>
    <w:basedOn w:val="TableNormal"/>
    <w:uiPriority w:val="39"/>
    <w:rsid w:val="00F24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3682"/>
    <w:pPr>
      <w:ind w:left="720"/>
      <w:contextualSpacing/>
    </w:pPr>
  </w:style>
  <w:style w:type="paragraph" w:styleId="BalloonText">
    <w:name w:val="Balloon Text"/>
    <w:basedOn w:val="Normal"/>
    <w:link w:val="BalloonTextChar"/>
    <w:uiPriority w:val="99"/>
    <w:semiHidden/>
    <w:unhideWhenUsed/>
    <w:rsid w:val="00326D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D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dean@jds-sprinklers.com" TargetMode="External"/><Relationship Id="rId9" Type="http://schemas.openxmlformats.org/officeDocument/2006/relationships/hyperlink" Target="http://www.consumerreports.org/cro/2014/02/best-ice-melts/index.htm" TargetMode="External"/><Relationship Id="rId10"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7BD301D4-C2CC-4DA3-BCA4-E29FFA473AF2}"/>
      </w:docPartPr>
      <w:docPartBody>
        <w:p w:rsidR="007129E3" w:rsidRDefault="00C05964">
          <w:r w:rsidRPr="00AB5179">
            <w:rPr>
              <w:rStyle w:val="PlaceholderText"/>
            </w:rPr>
            <w:t>Click here to enter text.</w:t>
          </w:r>
        </w:p>
      </w:docPartBody>
    </w:docPart>
    <w:docPart>
      <w:docPartPr>
        <w:name w:val="2AD01D9F9402A544B5E33BBC28389B71"/>
        <w:category>
          <w:name w:val="General"/>
          <w:gallery w:val="placeholder"/>
        </w:category>
        <w:types>
          <w:type w:val="bbPlcHdr"/>
        </w:types>
        <w:behaviors>
          <w:behavior w:val="content"/>
        </w:behaviors>
        <w:guid w:val="{9EFD2128-E46D-8748-AD1D-B8621CB03467}"/>
      </w:docPartPr>
      <w:docPartBody>
        <w:p w:rsidR="00A479BF" w:rsidRDefault="00A479BF" w:rsidP="00A479BF">
          <w:pPr>
            <w:pStyle w:val="2AD01D9F9402A544B5E33BBC28389B71"/>
          </w:pPr>
          <w:r w:rsidRPr="00AB51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64"/>
    <w:rsid w:val="001D438F"/>
    <w:rsid w:val="00425B8D"/>
    <w:rsid w:val="00603F83"/>
    <w:rsid w:val="007129E3"/>
    <w:rsid w:val="00776E04"/>
    <w:rsid w:val="00933277"/>
    <w:rsid w:val="00A479BF"/>
    <w:rsid w:val="00C05964"/>
    <w:rsid w:val="00DC3AB3"/>
    <w:rsid w:val="00E6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9BF"/>
    <w:rPr>
      <w:color w:val="808080"/>
    </w:rPr>
  </w:style>
  <w:style w:type="paragraph" w:customStyle="1" w:styleId="1BF557FD9D5E3A40AA3CB2A53F96C26D">
    <w:name w:val="1BF557FD9D5E3A40AA3CB2A53F96C26D"/>
    <w:rsid w:val="00A479BF"/>
    <w:pPr>
      <w:spacing w:after="0" w:line="240" w:lineRule="auto"/>
    </w:pPr>
    <w:rPr>
      <w:sz w:val="24"/>
      <w:szCs w:val="24"/>
      <w:lang w:eastAsia="ja-JP"/>
    </w:rPr>
  </w:style>
  <w:style w:type="paragraph" w:customStyle="1" w:styleId="C04799E5E37B794BB580472A5C049195">
    <w:name w:val="C04799E5E37B794BB580472A5C049195"/>
    <w:rsid w:val="00A479BF"/>
    <w:pPr>
      <w:spacing w:after="0" w:line="240" w:lineRule="auto"/>
    </w:pPr>
    <w:rPr>
      <w:sz w:val="24"/>
      <w:szCs w:val="24"/>
      <w:lang w:eastAsia="ja-JP"/>
    </w:rPr>
  </w:style>
  <w:style w:type="paragraph" w:customStyle="1" w:styleId="99ED4D6151B6794BBC55C014FFB4D598">
    <w:name w:val="99ED4D6151B6794BBC55C014FFB4D598"/>
    <w:rsid w:val="00A479BF"/>
    <w:pPr>
      <w:spacing w:after="0" w:line="240" w:lineRule="auto"/>
    </w:pPr>
    <w:rPr>
      <w:sz w:val="24"/>
      <w:szCs w:val="24"/>
      <w:lang w:eastAsia="ja-JP"/>
    </w:rPr>
  </w:style>
  <w:style w:type="paragraph" w:customStyle="1" w:styleId="2AD01D9F9402A544B5E33BBC28389B71">
    <w:name w:val="2AD01D9F9402A544B5E33BBC28389B71"/>
    <w:rsid w:val="00A479BF"/>
    <w:pPr>
      <w:spacing w:after="0" w:line="240" w:lineRule="auto"/>
    </w:pPr>
    <w:rPr>
      <w:sz w:val="24"/>
      <w:szCs w:val="24"/>
      <w:lang w:eastAsia="ja-JP"/>
    </w:rPr>
  </w:style>
  <w:style w:type="paragraph" w:customStyle="1" w:styleId="208B493EB42DFA45AF6C01A2E41D330C">
    <w:name w:val="208B493EB42DFA45AF6C01A2E41D330C"/>
    <w:rsid w:val="00A479BF"/>
    <w:pPr>
      <w:spacing w:after="0" w:line="240" w:lineRule="auto"/>
    </w:pPr>
    <w:rPr>
      <w:sz w:val="24"/>
      <w:szCs w:val="24"/>
      <w:lang w:eastAsia="ja-JP"/>
    </w:rPr>
  </w:style>
  <w:style w:type="paragraph" w:customStyle="1" w:styleId="F62E95D9F5832F4D868BEC9D949CEE25">
    <w:name w:val="F62E95D9F5832F4D868BEC9D949CEE25"/>
    <w:rsid w:val="00A479BF"/>
    <w:pPr>
      <w:spacing w:after="0" w:line="240" w:lineRule="auto"/>
    </w:pPr>
    <w:rPr>
      <w:sz w:val="24"/>
      <w:szCs w:val="24"/>
      <w:lang w:eastAsia="ja-JP"/>
    </w:rPr>
  </w:style>
  <w:style w:type="paragraph" w:customStyle="1" w:styleId="2B3E7EB50F664F409D9945008048A712">
    <w:name w:val="2B3E7EB50F664F409D9945008048A712"/>
    <w:rsid w:val="00A479BF"/>
    <w:pPr>
      <w:spacing w:after="0" w:line="240" w:lineRule="auto"/>
    </w:pPr>
    <w:rPr>
      <w:sz w:val="24"/>
      <w:szCs w:val="24"/>
      <w:lang w:eastAsia="ja-JP"/>
    </w:rPr>
  </w:style>
  <w:style w:type="paragraph" w:customStyle="1" w:styleId="C52EE8003195E547AFBDC7EA060DFDE4">
    <w:name w:val="C52EE8003195E547AFBDC7EA060DFDE4"/>
    <w:rsid w:val="00A479BF"/>
    <w:pPr>
      <w:spacing w:after="0" w:line="240" w:lineRule="auto"/>
    </w:pPr>
    <w:rPr>
      <w:sz w:val="24"/>
      <w:szCs w:val="24"/>
      <w:lang w:eastAsia="ja-JP"/>
    </w:rPr>
  </w:style>
  <w:style w:type="paragraph" w:customStyle="1" w:styleId="D93AC2D27065264D88761FA46D46BF56">
    <w:name w:val="D93AC2D27065264D88761FA46D46BF56"/>
    <w:rsid w:val="00A479BF"/>
    <w:pPr>
      <w:spacing w:after="0" w:line="240" w:lineRule="auto"/>
    </w:pPr>
    <w:rPr>
      <w:sz w:val="24"/>
      <w:szCs w:val="24"/>
      <w:lang w:eastAsia="ja-JP"/>
    </w:rPr>
  </w:style>
  <w:style w:type="paragraph" w:customStyle="1" w:styleId="320E4ECCE0A901458671919DA223BEE4">
    <w:name w:val="320E4ECCE0A901458671919DA223BEE4"/>
    <w:rsid w:val="00A479BF"/>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9BF"/>
    <w:rPr>
      <w:color w:val="808080"/>
    </w:rPr>
  </w:style>
  <w:style w:type="paragraph" w:customStyle="1" w:styleId="1BF557FD9D5E3A40AA3CB2A53F96C26D">
    <w:name w:val="1BF557FD9D5E3A40AA3CB2A53F96C26D"/>
    <w:rsid w:val="00A479BF"/>
    <w:pPr>
      <w:spacing w:after="0" w:line="240" w:lineRule="auto"/>
    </w:pPr>
    <w:rPr>
      <w:sz w:val="24"/>
      <w:szCs w:val="24"/>
      <w:lang w:eastAsia="ja-JP"/>
    </w:rPr>
  </w:style>
  <w:style w:type="paragraph" w:customStyle="1" w:styleId="C04799E5E37B794BB580472A5C049195">
    <w:name w:val="C04799E5E37B794BB580472A5C049195"/>
    <w:rsid w:val="00A479BF"/>
    <w:pPr>
      <w:spacing w:after="0" w:line="240" w:lineRule="auto"/>
    </w:pPr>
    <w:rPr>
      <w:sz w:val="24"/>
      <w:szCs w:val="24"/>
      <w:lang w:eastAsia="ja-JP"/>
    </w:rPr>
  </w:style>
  <w:style w:type="paragraph" w:customStyle="1" w:styleId="99ED4D6151B6794BBC55C014FFB4D598">
    <w:name w:val="99ED4D6151B6794BBC55C014FFB4D598"/>
    <w:rsid w:val="00A479BF"/>
    <w:pPr>
      <w:spacing w:after="0" w:line="240" w:lineRule="auto"/>
    </w:pPr>
    <w:rPr>
      <w:sz w:val="24"/>
      <w:szCs w:val="24"/>
      <w:lang w:eastAsia="ja-JP"/>
    </w:rPr>
  </w:style>
  <w:style w:type="paragraph" w:customStyle="1" w:styleId="2AD01D9F9402A544B5E33BBC28389B71">
    <w:name w:val="2AD01D9F9402A544B5E33BBC28389B71"/>
    <w:rsid w:val="00A479BF"/>
    <w:pPr>
      <w:spacing w:after="0" w:line="240" w:lineRule="auto"/>
    </w:pPr>
    <w:rPr>
      <w:sz w:val="24"/>
      <w:szCs w:val="24"/>
      <w:lang w:eastAsia="ja-JP"/>
    </w:rPr>
  </w:style>
  <w:style w:type="paragraph" w:customStyle="1" w:styleId="208B493EB42DFA45AF6C01A2E41D330C">
    <w:name w:val="208B493EB42DFA45AF6C01A2E41D330C"/>
    <w:rsid w:val="00A479BF"/>
    <w:pPr>
      <w:spacing w:after="0" w:line="240" w:lineRule="auto"/>
    </w:pPr>
    <w:rPr>
      <w:sz w:val="24"/>
      <w:szCs w:val="24"/>
      <w:lang w:eastAsia="ja-JP"/>
    </w:rPr>
  </w:style>
  <w:style w:type="paragraph" w:customStyle="1" w:styleId="F62E95D9F5832F4D868BEC9D949CEE25">
    <w:name w:val="F62E95D9F5832F4D868BEC9D949CEE25"/>
    <w:rsid w:val="00A479BF"/>
    <w:pPr>
      <w:spacing w:after="0" w:line="240" w:lineRule="auto"/>
    </w:pPr>
    <w:rPr>
      <w:sz w:val="24"/>
      <w:szCs w:val="24"/>
      <w:lang w:eastAsia="ja-JP"/>
    </w:rPr>
  </w:style>
  <w:style w:type="paragraph" w:customStyle="1" w:styleId="2B3E7EB50F664F409D9945008048A712">
    <w:name w:val="2B3E7EB50F664F409D9945008048A712"/>
    <w:rsid w:val="00A479BF"/>
    <w:pPr>
      <w:spacing w:after="0" w:line="240" w:lineRule="auto"/>
    </w:pPr>
    <w:rPr>
      <w:sz w:val="24"/>
      <w:szCs w:val="24"/>
      <w:lang w:eastAsia="ja-JP"/>
    </w:rPr>
  </w:style>
  <w:style w:type="paragraph" w:customStyle="1" w:styleId="C52EE8003195E547AFBDC7EA060DFDE4">
    <w:name w:val="C52EE8003195E547AFBDC7EA060DFDE4"/>
    <w:rsid w:val="00A479BF"/>
    <w:pPr>
      <w:spacing w:after="0" w:line="240" w:lineRule="auto"/>
    </w:pPr>
    <w:rPr>
      <w:sz w:val="24"/>
      <w:szCs w:val="24"/>
      <w:lang w:eastAsia="ja-JP"/>
    </w:rPr>
  </w:style>
  <w:style w:type="paragraph" w:customStyle="1" w:styleId="D93AC2D27065264D88761FA46D46BF56">
    <w:name w:val="D93AC2D27065264D88761FA46D46BF56"/>
    <w:rsid w:val="00A479BF"/>
    <w:pPr>
      <w:spacing w:after="0" w:line="240" w:lineRule="auto"/>
    </w:pPr>
    <w:rPr>
      <w:sz w:val="24"/>
      <w:szCs w:val="24"/>
      <w:lang w:eastAsia="ja-JP"/>
    </w:rPr>
  </w:style>
  <w:style w:type="paragraph" w:customStyle="1" w:styleId="320E4ECCE0A901458671919DA223BEE4">
    <w:name w:val="320E4ECCE0A901458671919DA223BEE4"/>
    <w:rsid w:val="00A479B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C11A-2C3F-9540-91AC-D8E26CDD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Holskey</dc:creator>
  <cp:keywords/>
  <dc:description/>
  <cp:lastModifiedBy>Rockford Ross</cp:lastModifiedBy>
  <cp:revision>2</cp:revision>
  <dcterms:created xsi:type="dcterms:W3CDTF">2016-12-16T06:05:00Z</dcterms:created>
  <dcterms:modified xsi:type="dcterms:W3CDTF">2016-12-16T06:05:00Z</dcterms:modified>
</cp:coreProperties>
</file>